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F1" w:rsidRPr="00EA132B" w:rsidRDefault="00EB3941" w:rsidP="001065F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065F1" w:rsidRPr="00EA132B" w:rsidRDefault="00EB3941" w:rsidP="001065F1">
      <w:pPr>
        <w:rPr>
          <w:lang w:val="sr-Cyrl-RS"/>
        </w:rPr>
      </w:pPr>
      <w:r>
        <w:rPr>
          <w:lang w:val="sr-Cyrl-RS"/>
        </w:rPr>
        <w:t>NARODNA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065F1" w:rsidRPr="00EA132B" w:rsidRDefault="00EB3941" w:rsidP="001065F1">
      <w:pPr>
        <w:rPr>
          <w:lang w:val="sr-Cyrl-RS"/>
        </w:rPr>
      </w:pPr>
      <w:r>
        <w:rPr>
          <w:lang w:val="sr-Cyrl-RS"/>
        </w:rPr>
        <w:t>Odbor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za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prava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1065F1" w:rsidRPr="00EA132B" w:rsidRDefault="00D82EA2" w:rsidP="001065F1">
      <w:pPr>
        <w:rPr>
          <w:lang w:val="sr-Cyrl-RS"/>
        </w:rPr>
      </w:pPr>
      <w:r>
        <w:rPr>
          <w:lang w:val="sr-Cyrl-RS"/>
        </w:rPr>
        <w:t xml:space="preserve">01 </w:t>
      </w:r>
      <w:r w:rsidR="00EB3941">
        <w:rPr>
          <w:lang w:val="sr-Cyrl-RS"/>
        </w:rPr>
        <w:t>Broj</w:t>
      </w:r>
      <w:r>
        <w:rPr>
          <w:lang w:val="sr-Cyrl-RS"/>
        </w:rPr>
        <w:t xml:space="preserve"> 06-2/136-20</w:t>
      </w:r>
      <w:r w:rsidR="001065F1" w:rsidRPr="00EA132B">
        <w:rPr>
          <w:lang w:val="sr-Cyrl-RS"/>
        </w:rPr>
        <w:t xml:space="preserve"> </w:t>
      </w:r>
    </w:p>
    <w:p w:rsidR="001065F1" w:rsidRPr="00EA132B" w:rsidRDefault="00BB795A" w:rsidP="001065F1">
      <w:pPr>
        <w:rPr>
          <w:lang w:val="sr-Cyrl-RS"/>
        </w:rPr>
      </w:pPr>
      <w:r>
        <w:rPr>
          <w:lang w:val="sr-Cyrl-RS"/>
        </w:rPr>
        <w:t xml:space="preserve">29. </w:t>
      </w:r>
      <w:r w:rsidR="00EB3941">
        <w:rPr>
          <w:lang w:val="sr-Cyrl-RS"/>
        </w:rPr>
        <w:t>oktobar</w:t>
      </w:r>
      <w:r>
        <w:rPr>
          <w:lang w:val="sr-Cyrl-RS"/>
        </w:rPr>
        <w:t xml:space="preserve"> 2020</w:t>
      </w:r>
      <w:r w:rsidR="001065F1" w:rsidRPr="00EA132B">
        <w:rPr>
          <w:lang w:val="sr-Cyrl-RS"/>
        </w:rPr>
        <w:t xml:space="preserve">. </w:t>
      </w:r>
      <w:r w:rsidR="00EB3941">
        <w:rPr>
          <w:lang w:val="sr-Cyrl-RS"/>
        </w:rPr>
        <w:t>godine</w:t>
      </w:r>
    </w:p>
    <w:p w:rsidR="001065F1" w:rsidRPr="005B239F" w:rsidRDefault="00EB3941" w:rsidP="005B239F">
      <w:pPr>
        <w:rPr>
          <w:lang w:val="sr-Cyrl-RS"/>
        </w:rPr>
      </w:pPr>
      <w:r>
        <w:rPr>
          <w:lang w:val="sr-Cyrl-RS"/>
        </w:rPr>
        <w:t>B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e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o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g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r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a</w:t>
      </w:r>
      <w:r w:rsidR="001065F1" w:rsidRPr="00EA132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065F1" w:rsidRPr="00EA132B" w:rsidRDefault="001065F1" w:rsidP="001065F1">
      <w:pPr>
        <w:jc w:val="both"/>
        <w:rPr>
          <w:lang w:val="sr-Cyrl-RS"/>
        </w:rPr>
      </w:pPr>
    </w:p>
    <w:p w:rsidR="005B239F" w:rsidRPr="00494125" w:rsidRDefault="005B239F" w:rsidP="005B239F">
      <w:pPr>
        <w:rPr>
          <w:lang w:val="ru-RU"/>
        </w:rPr>
      </w:pPr>
    </w:p>
    <w:p w:rsidR="005B239F" w:rsidRPr="00494125" w:rsidRDefault="00EB3941" w:rsidP="005B239F">
      <w:pPr>
        <w:jc w:val="center"/>
        <w:rPr>
          <w:lang w:val="ru-RU"/>
        </w:rPr>
      </w:pPr>
      <w:r>
        <w:rPr>
          <w:lang w:val="ru-RU"/>
        </w:rPr>
        <w:t>Z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A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P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I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S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N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I</w:t>
      </w:r>
      <w:r w:rsidR="005B239F" w:rsidRPr="00494125">
        <w:rPr>
          <w:lang w:val="ru-RU"/>
        </w:rPr>
        <w:t xml:space="preserve"> </w:t>
      </w:r>
      <w:r>
        <w:rPr>
          <w:lang w:val="ru-RU"/>
        </w:rPr>
        <w:t>K</w:t>
      </w:r>
      <w:r w:rsidR="005B239F" w:rsidRPr="00494125">
        <w:rPr>
          <w:lang w:val="ru-RU"/>
        </w:rPr>
        <w:t xml:space="preserve"> </w:t>
      </w:r>
    </w:p>
    <w:p w:rsidR="005B239F" w:rsidRPr="00494125" w:rsidRDefault="005B239F" w:rsidP="005B239F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="00EB3941">
        <w:rPr>
          <w:lang w:val="ru-RU"/>
        </w:rPr>
        <w:t>PRVE</w:t>
      </w:r>
      <w:r w:rsidRPr="00494125">
        <w:rPr>
          <w:lang w:val="ru-RU"/>
        </w:rPr>
        <w:t xml:space="preserve"> </w:t>
      </w:r>
      <w:r w:rsidR="00EB3941">
        <w:rPr>
          <w:lang w:val="ru-RU"/>
        </w:rPr>
        <w:t>SEDNICE</w:t>
      </w:r>
      <w:r>
        <w:rPr>
          <w:lang w:val="ru-RU"/>
        </w:rPr>
        <w:t xml:space="preserve"> </w:t>
      </w:r>
      <w:r w:rsidR="00EB3941">
        <w:rPr>
          <w:lang w:val="ru-RU"/>
        </w:rPr>
        <w:t>ODBORA</w:t>
      </w:r>
      <w:r>
        <w:rPr>
          <w:lang w:val="ru-RU"/>
        </w:rPr>
        <w:t xml:space="preserve"> </w:t>
      </w:r>
      <w:r w:rsidR="00EB3941">
        <w:rPr>
          <w:lang w:val="ru-RU"/>
        </w:rPr>
        <w:t>ZA</w:t>
      </w:r>
      <w:r>
        <w:rPr>
          <w:lang w:val="ru-RU"/>
        </w:rPr>
        <w:t xml:space="preserve"> </w:t>
      </w:r>
      <w:r w:rsidR="00EB3941">
        <w:rPr>
          <w:lang w:val="ru-RU"/>
        </w:rPr>
        <w:t>PRAVA</w:t>
      </w:r>
      <w:r>
        <w:rPr>
          <w:lang w:val="ru-RU"/>
        </w:rPr>
        <w:t xml:space="preserve"> </w:t>
      </w:r>
      <w:r w:rsidR="00EB3941">
        <w:rPr>
          <w:lang w:val="ru-RU"/>
        </w:rPr>
        <w:t>DETETA</w:t>
      </w:r>
    </w:p>
    <w:p w:rsidR="005B239F" w:rsidRPr="00494125" w:rsidRDefault="00EB3941" w:rsidP="005B239F">
      <w:pPr>
        <w:jc w:val="center"/>
        <w:rPr>
          <w:lang w:val="ru-RU"/>
        </w:rPr>
      </w:pPr>
      <w:r>
        <w:rPr>
          <w:lang w:val="ru-RU"/>
        </w:rPr>
        <w:t>ODRŽANE</w:t>
      </w:r>
      <w:r w:rsidR="005B239F">
        <w:rPr>
          <w:lang w:val="ru-RU"/>
        </w:rPr>
        <w:t xml:space="preserve"> 26. </w:t>
      </w:r>
      <w:r>
        <w:rPr>
          <w:lang w:val="ru-RU"/>
        </w:rPr>
        <w:t>OKTOBRA</w:t>
      </w:r>
      <w:r w:rsidR="005B239F">
        <w:rPr>
          <w:lang w:val="ru-RU"/>
        </w:rPr>
        <w:t xml:space="preserve"> 2020</w:t>
      </w:r>
      <w:r w:rsidR="005B239F" w:rsidRPr="00494125">
        <w:rPr>
          <w:lang w:val="ru-RU"/>
        </w:rPr>
        <w:t xml:space="preserve">. </w:t>
      </w:r>
      <w:r>
        <w:rPr>
          <w:lang w:val="ru-RU"/>
        </w:rPr>
        <w:t>GODINE</w:t>
      </w:r>
      <w:r w:rsidR="005B239F" w:rsidRPr="00494125">
        <w:rPr>
          <w:lang w:val="ru-RU"/>
        </w:rPr>
        <w:t xml:space="preserve"> </w:t>
      </w:r>
    </w:p>
    <w:p w:rsidR="005B239F" w:rsidRPr="00494125" w:rsidRDefault="005B239F" w:rsidP="005B239F">
      <w:pPr>
        <w:rPr>
          <w:lang w:val="ru-RU"/>
        </w:rPr>
      </w:pPr>
    </w:p>
    <w:p w:rsidR="005B239F" w:rsidRPr="00494125" w:rsidRDefault="005B239F" w:rsidP="005B239F">
      <w:pPr>
        <w:jc w:val="both"/>
        <w:rPr>
          <w:lang w:val="ru-RU"/>
        </w:rPr>
      </w:pPr>
      <w:r w:rsidRPr="00494125">
        <w:rPr>
          <w:lang w:val="ru-RU"/>
        </w:rPr>
        <w:tab/>
      </w:r>
    </w:p>
    <w:p w:rsidR="005B239F" w:rsidRPr="00391F6E" w:rsidRDefault="00EB3941" w:rsidP="005B239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5B239F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5B239F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počela</w:t>
      </w:r>
      <w:r w:rsidR="005B239F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B239F" w:rsidRPr="00391F6E">
        <w:rPr>
          <w:noProof/>
          <w:lang w:val="sr-Cyrl-RS"/>
        </w:rPr>
        <w:t xml:space="preserve"> 13,25 </w:t>
      </w:r>
      <w:r>
        <w:rPr>
          <w:noProof/>
          <w:lang w:val="sr-Cyrl-RS"/>
        </w:rPr>
        <w:t>časova</w:t>
      </w:r>
      <w:r w:rsidR="005B239F" w:rsidRPr="00391F6E">
        <w:rPr>
          <w:noProof/>
          <w:lang w:val="sr-Cyrl-RS"/>
        </w:rPr>
        <w:t>.</w:t>
      </w:r>
    </w:p>
    <w:p w:rsidR="001065F1" w:rsidRPr="00391F6E" w:rsidRDefault="001065F1" w:rsidP="001065F1">
      <w:pPr>
        <w:jc w:val="both"/>
        <w:rPr>
          <w:rFonts w:eastAsia="Times New Roman"/>
          <w:noProof/>
          <w:lang w:val="sr-Cyrl-RS"/>
        </w:rPr>
      </w:pPr>
    </w:p>
    <w:p w:rsidR="001065F1" w:rsidRPr="00391F6E" w:rsidRDefault="00EB3941" w:rsidP="001065F1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Sednicom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saglasno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članu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47.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stav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Poslovnika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Narodne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skupštine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predsedavao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Ivica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Dačić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predsednik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Narodne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skupštine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854ED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predsednik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Odbora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za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prava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deteta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.</w:t>
      </w:r>
    </w:p>
    <w:p w:rsidR="00A71994" w:rsidRPr="00391F6E" w:rsidRDefault="00EB3941" w:rsidP="001065F1">
      <w:pPr>
        <w:pStyle w:val="Heading1"/>
        <w:spacing w:before="0" w:line="240" w:lineRule="auto"/>
        <w:ind w:firstLine="720"/>
        <w:jc w:val="both"/>
        <w:rPr>
          <w:rFonts w:ascii="Times New Roman" w:hAnsi="Times New Roman"/>
          <w:b w:val="0"/>
          <w:noProof/>
          <w:sz w:val="24"/>
          <w:szCs w:val="24"/>
          <w:lang w:val="sr-Cyrl-RS"/>
        </w:rPr>
      </w:pP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Sednici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su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prisustvovali</w:t>
      </w:r>
      <w:r w:rsidR="00A71994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članovi</w:t>
      </w:r>
      <w:r w:rsidR="00A71994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Odbora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:</w:t>
      </w:r>
      <w:r w:rsidR="00A71994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Elvira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Kovač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Muamer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Zukurlić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potpredsednici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Narodne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skupštine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Jelena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Obradović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Nikola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Lazić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Nataša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Ivanović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Dubravka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Filipovski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Milija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Miletić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Milanka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Jevtović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Vukojičić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Milijana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Sakić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Radomir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Dmitrović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Jelisaveta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Veljković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Anamarija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Viček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Zagorka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Aleksić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Danijela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Veljović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i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Mirsad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 w:val="0"/>
          <w:noProof/>
          <w:sz w:val="24"/>
          <w:szCs w:val="24"/>
          <w:lang w:val="sr-Cyrl-RS"/>
        </w:rPr>
        <w:t>Hodžić</w:t>
      </w:r>
      <w:r w:rsidR="00DD530C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>.</w:t>
      </w:r>
      <w:r w:rsidR="001065F1" w:rsidRPr="00391F6E">
        <w:rPr>
          <w:rFonts w:ascii="Times New Roman" w:hAnsi="Times New Roman"/>
          <w:b w:val="0"/>
          <w:noProof/>
          <w:sz w:val="24"/>
          <w:szCs w:val="24"/>
          <w:lang w:val="sr-Cyrl-RS"/>
        </w:rPr>
        <w:t xml:space="preserve"> </w:t>
      </w:r>
    </w:p>
    <w:p w:rsidR="00DF6468" w:rsidRPr="00391F6E" w:rsidRDefault="00DF6468" w:rsidP="00DF6468">
      <w:pPr>
        <w:rPr>
          <w:noProof/>
          <w:lang w:val="sr-Cyrl-RS"/>
        </w:rPr>
      </w:pPr>
    </w:p>
    <w:p w:rsidR="00AC35E6" w:rsidRPr="00391F6E" w:rsidRDefault="00EB3941" w:rsidP="00AC35E6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AC35E6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AC35E6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AC35E6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prisustvovao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odsutnog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Ljiljana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Malušić</w:t>
      </w:r>
      <w:r w:rsidR="00212535" w:rsidRPr="00391F6E">
        <w:rPr>
          <w:noProof/>
          <w:lang w:val="sr-Cyrl-RS"/>
        </w:rPr>
        <w:t xml:space="preserve"> </w:t>
      </w:r>
      <w:r w:rsidR="00AC35E6" w:rsidRPr="00391F6E">
        <w:rPr>
          <w:noProof/>
          <w:lang w:val="sr-Cyrl-RS"/>
        </w:rPr>
        <w:t>(</w:t>
      </w:r>
      <w:r>
        <w:rPr>
          <w:noProof/>
          <w:lang w:val="sr-Cyrl-RS"/>
        </w:rPr>
        <w:t>Jelena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AC35E6" w:rsidRPr="00391F6E">
        <w:rPr>
          <w:noProof/>
          <w:lang w:val="sr-Cyrl-RS"/>
        </w:rPr>
        <w:t>,</w:t>
      </w:r>
      <w:r w:rsidR="00212535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član</w:t>
      </w:r>
      <w:r w:rsidR="00AC35E6" w:rsidRPr="00391F6E">
        <w:rPr>
          <w:noProof/>
          <w:lang w:val="sr-Cyrl-RS"/>
        </w:rPr>
        <w:t>).</w:t>
      </w:r>
    </w:p>
    <w:p w:rsidR="00DF0533" w:rsidRPr="00391F6E" w:rsidRDefault="00DF0533" w:rsidP="00AC35E6">
      <w:pPr>
        <w:ind w:firstLine="720"/>
        <w:jc w:val="both"/>
        <w:rPr>
          <w:noProof/>
          <w:lang w:val="sr-Cyrl-RS"/>
        </w:rPr>
      </w:pPr>
    </w:p>
    <w:p w:rsidR="00DF0533" w:rsidRPr="00391F6E" w:rsidRDefault="00EB3941" w:rsidP="00E10F9E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nisu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prisustvovali</w:t>
      </w:r>
      <w:r w:rsidR="00DF0533" w:rsidRPr="00391F6E">
        <w:rPr>
          <w:noProof/>
          <w:lang w:val="sr-Cyrl-RS"/>
        </w:rPr>
        <w:t xml:space="preserve">: </w:t>
      </w:r>
      <w:r>
        <w:rPr>
          <w:noProof/>
          <w:lang w:val="sr-Cyrl-RS"/>
        </w:rPr>
        <w:t>dr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Vladimir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Orlić</w:t>
      </w:r>
      <w:r w:rsidR="00DF0533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Stefan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Krkobabić</w:t>
      </w:r>
      <w:r w:rsidR="00DF0533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Radovan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Tvrdišić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Marija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Jevđić</w:t>
      </w:r>
      <w:r w:rsidR="00DF0533" w:rsidRPr="00391F6E">
        <w:rPr>
          <w:noProof/>
          <w:lang w:val="sr-Cyrl-RS"/>
        </w:rPr>
        <w:t>,</w:t>
      </w:r>
      <w:r w:rsidR="007F6C1D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potpredsednici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DF0533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kao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sledeći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članovi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20CB8">
        <w:rPr>
          <w:noProof/>
          <w:lang w:val="sr-Cyrl-RS"/>
        </w:rPr>
        <w:t xml:space="preserve"> </w:t>
      </w:r>
      <w:r>
        <w:rPr>
          <w:noProof/>
          <w:lang w:val="sr-Cyrl-RS"/>
        </w:rPr>
        <w:t>Misala</w:t>
      </w:r>
      <w:r w:rsidR="00920CB8">
        <w:rPr>
          <w:noProof/>
          <w:lang w:val="sr-Cyrl-RS"/>
        </w:rPr>
        <w:t xml:space="preserve"> </w:t>
      </w:r>
      <w:r>
        <w:rPr>
          <w:noProof/>
          <w:lang w:val="sr-Cyrl-RS"/>
        </w:rPr>
        <w:t>Pramenković</w:t>
      </w:r>
      <w:r w:rsidR="00920CB8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E10F9E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prof</w:t>
      </w:r>
      <w:r w:rsidR="00E10F9E" w:rsidRPr="00391F6E">
        <w:rPr>
          <w:noProof/>
          <w:lang w:val="sr-Cyrl-RS"/>
        </w:rPr>
        <w:t xml:space="preserve">. </w:t>
      </w:r>
      <w:r>
        <w:rPr>
          <w:noProof/>
          <w:lang w:val="sr-Cyrl-RS"/>
        </w:rPr>
        <w:t>dr</w:t>
      </w:r>
      <w:r w:rsidR="00E10F9E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Aleksandra</w:t>
      </w:r>
      <w:r w:rsidR="00E10F9E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Pavlović</w:t>
      </w:r>
      <w:r w:rsidR="00E10F9E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Marković</w:t>
      </w:r>
      <w:r w:rsidR="00DF0533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niti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njihovi</w:t>
      </w:r>
      <w:r w:rsidR="00DF053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zamenici</w:t>
      </w:r>
      <w:r w:rsidR="00DF0533" w:rsidRPr="00391F6E">
        <w:rPr>
          <w:noProof/>
          <w:lang w:val="sr-Cyrl-RS"/>
        </w:rPr>
        <w:t>.</w:t>
      </w:r>
    </w:p>
    <w:p w:rsidR="00DF6468" w:rsidRPr="00391F6E" w:rsidRDefault="00DF6468" w:rsidP="00DF0533">
      <w:pPr>
        <w:jc w:val="both"/>
        <w:rPr>
          <w:noProof/>
          <w:lang w:val="sr-Cyrl-RS"/>
        </w:rPr>
      </w:pPr>
    </w:p>
    <w:p w:rsidR="00DF6468" w:rsidRPr="00391F6E" w:rsidRDefault="00EB3941" w:rsidP="00AC35E6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Sednici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prisustvovao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20CB8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Ilija</w:t>
      </w:r>
      <w:r w:rsidR="00DF646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Životić</w:t>
      </w:r>
      <w:r w:rsidR="00DF6468" w:rsidRPr="00391F6E">
        <w:rPr>
          <w:noProof/>
          <w:lang w:val="sr-Cyrl-RS"/>
        </w:rPr>
        <w:t>.</w:t>
      </w:r>
    </w:p>
    <w:p w:rsidR="004B66E8" w:rsidRPr="00391F6E" w:rsidRDefault="004B66E8" w:rsidP="004B66E8">
      <w:pPr>
        <w:rPr>
          <w:noProof/>
          <w:lang w:val="sr-Cyrl-RS"/>
        </w:rPr>
      </w:pPr>
    </w:p>
    <w:p w:rsidR="001065F1" w:rsidRPr="00391F6E" w:rsidRDefault="00EB3941" w:rsidP="0061193D">
      <w:pPr>
        <w:ind w:firstLine="720"/>
        <w:jc w:val="both"/>
        <w:rPr>
          <w:rFonts w:eastAsia="Times New Roman"/>
          <w:noProof/>
          <w:lang w:val="sr-Cyrl-RS" w:eastAsia="en-GB"/>
        </w:rPr>
      </w:pPr>
      <w:r>
        <w:rPr>
          <w:rFonts w:eastAsia="Times New Roman"/>
          <w:noProof/>
          <w:lang w:val="sr-Cyrl-RS"/>
        </w:rPr>
        <w:t>Pre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prelaska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rad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</w:t>
      </w:r>
      <w:r w:rsidR="005264EC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dnevnom</w:t>
      </w:r>
      <w:r w:rsidR="005264EC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redu</w:t>
      </w:r>
      <w:r w:rsidR="005264EC" w:rsidRPr="00391F6E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predsednik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je</w:t>
      </w:r>
      <w:r w:rsidR="005264EC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podsetio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prisutne</w:t>
      </w:r>
      <w:r w:rsidR="001065F1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 w:eastAsia="en-GB"/>
        </w:rPr>
        <w:t>da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je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članom</w:t>
      </w:r>
      <w:r w:rsidR="00BC2908" w:rsidRPr="00391F6E">
        <w:rPr>
          <w:rFonts w:eastAsia="Times New Roman"/>
          <w:noProof/>
          <w:lang w:val="sr-Cyrl-RS" w:eastAsia="en-GB"/>
        </w:rPr>
        <w:t xml:space="preserve"> 25. </w:t>
      </w:r>
      <w:r>
        <w:rPr>
          <w:rFonts w:eastAsia="Times New Roman"/>
          <w:noProof/>
          <w:lang w:val="sr-Cyrl-RS" w:eastAsia="en-GB"/>
        </w:rPr>
        <w:t>Poslovnika</w:t>
      </w:r>
      <w:r w:rsidR="00357482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Narodne</w:t>
      </w:r>
      <w:r w:rsidR="00357482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skupštine</w:t>
      </w:r>
      <w:r w:rsidR="00357482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utvrđeno</w:t>
      </w:r>
      <w:r w:rsidR="00357482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da</w:t>
      </w:r>
      <w:r w:rsidR="00357482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odbor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na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prvoj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sednici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bira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iz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reda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svojih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članova</w:t>
      </w:r>
      <w:r w:rsidR="00BC2908" w:rsidRPr="00391F6E">
        <w:rPr>
          <w:rFonts w:eastAsia="Times New Roman"/>
          <w:noProof/>
          <w:lang w:val="sr-Cyrl-RS" w:eastAsia="en-GB"/>
        </w:rPr>
        <w:t xml:space="preserve">, </w:t>
      </w:r>
      <w:r>
        <w:rPr>
          <w:rFonts w:eastAsia="Times New Roman"/>
          <w:noProof/>
          <w:lang w:val="sr-Cyrl-RS" w:eastAsia="en-GB"/>
        </w:rPr>
        <w:t>predsednika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i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zamenika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predsednika</w:t>
      </w:r>
      <w:r w:rsidR="00BC2908" w:rsidRPr="00391F6E">
        <w:rPr>
          <w:rFonts w:eastAsia="Times New Roman"/>
          <w:noProof/>
          <w:lang w:val="sr-Cyrl-RS" w:eastAsia="en-GB"/>
        </w:rPr>
        <w:t xml:space="preserve">, </w:t>
      </w:r>
      <w:r>
        <w:rPr>
          <w:rFonts w:eastAsia="Times New Roman"/>
          <w:noProof/>
          <w:lang w:val="sr-Cyrl-RS" w:eastAsia="en-GB"/>
        </w:rPr>
        <w:t>kao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rFonts w:eastAsia="Times New Roman"/>
          <w:noProof/>
          <w:lang w:val="sr-Cyrl-RS" w:eastAsia="en-GB"/>
        </w:rPr>
        <w:t>i</w:t>
      </w:r>
      <w:r w:rsidR="00BC2908" w:rsidRPr="00391F6E">
        <w:rPr>
          <w:rFonts w:eastAsia="Times New Roman"/>
          <w:noProof/>
          <w:lang w:val="sr-Cyrl-RS" w:eastAsia="en-GB"/>
        </w:rPr>
        <w:t xml:space="preserve"> </w:t>
      </w:r>
      <w:r>
        <w:rPr>
          <w:bCs/>
          <w:noProof/>
          <w:lang w:val="sr-Cyrl-RS"/>
        </w:rPr>
        <w:t>da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je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članom</w:t>
      </w:r>
      <w:r w:rsidR="001065F1" w:rsidRPr="00391F6E">
        <w:rPr>
          <w:bCs/>
          <w:noProof/>
          <w:lang w:val="sr-Cyrl-RS"/>
        </w:rPr>
        <w:t xml:space="preserve"> 47. </w:t>
      </w:r>
      <w:r>
        <w:rPr>
          <w:bCs/>
          <w:noProof/>
          <w:lang w:val="sr-Cyrl-RS"/>
        </w:rPr>
        <w:t>stav</w:t>
      </w:r>
      <w:r w:rsidR="001065F1" w:rsidRPr="00391F6E">
        <w:rPr>
          <w:bCs/>
          <w:noProof/>
          <w:lang w:val="sr-Cyrl-RS"/>
        </w:rPr>
        <w:t xml:space="preserve"> 2. </w:t>
      </w:r>
      <w:r>
        <w:rPr>
          <w:bCs/>
          <w:noProof/>
          <w:lang w:val="sr-Cyrl-RS"/>
        </w:rPr>
        <w:t>Poslovnika</w:t>
      </w:r>
      <w:r w:rsidR="00357482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Narodne</w:t>
      </w:r>
      <w:r w:rsidR="00357482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skupštine</w:t>
      </w:r>
      <w:r w:rsidR="00357482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propisano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da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je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predsednik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Narodne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skupštine</w:t>
      </w:r>
      <w:r w:rsidR="001065F1" w:rsidRPr="00391F6E">
        <w:rPr>
          <w:bCs/>
          <w:noProof/>
          <w:lang w:val="sr-Cyrl-RS"/>
        </w:rPr>
        <w:t xml:space="preserve">, </w:t>
      </w:r>
      <w:r>
        <w:rPr>
          <w:bCs/>
          <w:noProof/>
          <w:lang w:val="sr-Cyrl-RS"/>
        </w:rPr>
        <w:t>ujedno</w:t>
      </w:r>
      <w:r w:rsidR="001065F1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i</w:t>
      </w:r>
      <w:r w:rsidR="001065F1" w:rsidRPr="00391F6E">
        <w:rPr>
          <w:bCs/>
          <w:noProof/>
          <w:lang w:val="sr-Cyrl-RS"/>
        </w:rPr>
        <w:t xml:space="preserve">  </w:t>
      </w:r>
      <w:r>
        <w:rPr>
          <w:bCs/>
          <w:noProof/>
          <w:lang w:val="sr-Cyrl-RS"/>
        </w:rPr>
        <w:t>predsednik</w:t>
      </w:r>
      <w:r w:rsidR="00BC2908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Odbora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za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prava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deteta</w:t>
      </w:r>
      <w:r w:rsidR="0061193D" w:rsidRPr="00391F6E">
        <w:rPr>
          <w:bCs/>
          <w:noProof/>
          <w:lang w:val="sr-Cyrl-RS"/>
        </w:rPr>
        <w:t xml:space="preserve">. </w:t>
      </w:r>
      <w:r>
        <w:rPr>
          <w:bCs/>
          <w:noProof/>
          <w:lang w:val="sr-Cyrl-RS"/>
        </w:rPr>
        <w:t>Shodno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tome</w:t>
      </w:r>
      <w:r w:rsidR="0061193D" w:rsidRPr="00391F6E">
        <w:rPr>
          <w:bCs/>
          <w:noProof/>
          <w:lang w:val="sr-Cyrl-RS"/>
        </w:rPr>
        <w:t xml:space="preserve">, </w:t>
      </w:r>
      <w:r>
        <w:rPr>
          <w:bCs/>
          <w:noProof/>
          <w:lang w:val="sr-Cyrl-RS"/>
        </w:rPr>
        <w:t>određen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je</w:t>
      </w:r>
      <w:r w:rsidR="0061193D" w:rsidRPr="00391F6E">
        <w:rPr>
          <w:bCs/>
          <w:noProof/>
          <w:lang w:val="sr-Cyrl-RS"/>
        </w:rPr>
        <w:t xml:space="preserve"> </w:t>
      </w:r>
      <w:r>
        <w:rPr>
          <w:bCs/>
          <w:noProof/>
          <w:lang w:val="sr-Cyrl-RS"/>
        </w:rPr>
        <w:t>sledeći</w:t>
      </w:r>
    </w:p>
    <w:p w:rsidR="001065F1" w:rsidRPr="00391F6E" w:rsidRDefault="001065F1" w:rsidP="001065F1">
      <w:pPr>
        <w:pStyle w:val="BodyText3"/>
        <w:rPr>
          <w:rFonts w:ascii="Times New Roman" w:hAnsi="Times New Roman"/>
          <w:noProof/>
          <w:sz w:val="24"/>
          <w:lang w:val="sr-Cyrl-RS" w:eastAsia="en-US"/>
        </w:rPr>
      </w:pPr>
      <w:r w:rsidRPr="00391F6E">
        <w:rPr>
          <w:rFonts w:ascii="Times New Roman" w:hAnsi="Times New Roman"/>
          <w:noProof/>
          <w:sz w:val="24"/>
          <w:lang w:val="sr-Cyrl-RS" w:eastAsia="en-US"/>
        </w:rPr>
        <w:t xml:space="preserve">                   </w:t>
      </w:r>
    </w:p>
    <w:p w:rsidR="001065F1" w:rsidRPr="00391F6E" w:rsidRDefault="00EB3941" w:rsidP="0061193D">
      <w:pPr>
        <w:pStyle w:val="BodyText3"/>
        <w:ind w:firstLine="720"/>
        <w:jc w:val="center"/>
        <w:rPr>
          <w:rFonts w:ascii="Times New Roman" w:hAnsi="Times New Roman"/>
          <w:bCs/>
          <w:noProof/>
          <w:sz w:val="24"/>
          <w:lang w:val="sr-Cyrl-RS"/>
        </w:rPr>
      </w:pPr>
      <w:r>
        <w:rPr>
          <w:rFonts w:ascii="Times New Roman" w:hAnsi="Times New Roman"/>
          <w:bCs/>
          <w:noProof/>
          <w:sz w:val="24"/>
          <w:lang w:val="sr-Cyrl-RS"/>
        </w:rPr>
        <w:t>D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n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e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v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n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i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   </w:t>
      </w:r>
      <w:r>
        <w:rPr>
          <w:rFonts w:ascii="Times New Roman" w:hAnsi="Times New Roman"/>
          <w:bCs/>
          <w:noProof/>
          <w:sz w:val="24"/>
          <w:lang w:val="sr-Cyrl-RS"/>
        </w:rPr>
        <w:t>r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e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 xml:space="preserve"> </w:t>
      </w:r>
      <w:r>
        <w:rPr>
          <w:rFonts w:ascii="Times New Roman" w:hAnsi="Times New Roman"/>
          <w:bCs/>
          <w:noProof/>
          <w:sz w:val="24"/>
          <w:lang w:val="sr-Cyrl-RS"/>
        </w:rPr>
        <w:t>d</w:t>
      </w:r>
      <w:r w:rsidR="001065F1" w:rsidRPr="00391F6E">
        <w:rPr>
          <w:rFonts w:ascii="Times New Roman" w:hAnsi="Times New Roman"/>
          <w:bCs/>
          <w:noProof/>
          <w:sz w:val="24"/>
          <w:lang w:val="sr-Cyrl-RS"/>
        </w:rPr>
        <w:t>:</w:t>
      </w:r>
    </w:p>
    <w:p w:rsidR="001065F1" w:rsidRPr="00391F6E" w:rsidRDefault="001065F1" w:rsidP="001065F1">
      <w:pPr>
        <w:pStyle w:val="BodyText3"/>
        <w:rPr>
          <w:rFonts w:ascii="Times New Roman" w:hAnsi="Times New Roman"/>
          <w:b/>
          <w:bCs/>
          <w:noProof/>
          <w:sz w:val="24"/>
          <w:lang w:val="sr-Cyrl-RS"/>
        </w:rPr>
      </w:pPr>
    </w:p>
    <w:p w:rsidR="001065F1" w:rsidRPr="00391F6E" w:rsidRDefault="00EB3941" w:rsidP="001065F1">
      <w:pPr>
        <w:numPr>
          <w:ilvl w:val="0"/>
          <w:numId w:val="1"/>
        </w:numPr>
        <w:jc w:val="both"/>
        <w:rPr>
          <w:noProof/>
          <w:lang w:val="sr-Cyrl-RS"/>
        </w:rPr>
      </w:pPr>
      <w:r>
        <w:rPr>
          <w:noProof/>
          <w:lang w:val="sr-Cyrl-RS"/>
        </w:rPr>
        <w:t>Izbor</w:t>
      </w:r>
      <w:r w:rsidR="001065F1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zamenika</w:t>
      </w:r>
      <w:r w:rsidR="001065F1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61193D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1065F1" w:rsidRPr="00391F6E">
        <w:rPr>
          <w:noProof/>
          <w:lang w:val="sr-Cyrl-RS"/>
        </w:rPr>
        <w:t>.</w:t>
      </w:r>
    </w:p>
    <w:p w:rsidR="001065F1" w:rsidRPr="00391F6E" w:rsidRDefault="001065F1" w:rsidP="0056208E">
      <w:pPr>
        <w:rPr>
          <w:noProof/>
          <w:lang w:val="sr-Cyrl-RS"/>
        </w:rPr>
      </w:pPr>
    </w:p>
    <w:p w:rsidR="001065F1" w:rsidRPr="00391F6E" w:rsidRDefault="00EB3941" w:rsidP="001065F1">
      <w:pPr>
        <w:rPr>
          <w:b/>
          <w:noProof/>
          <w:lang w:val="sr-Cyrl-RS"/>
        </w:rPr>
      </w:pPr>
      <w:r>
        <w:rPr>
          <w:b/>
          <w:noProof/>
          <w:u w:val="single"/>
          <w:lang w:val="sr-Cyrl-RS"/>
        </w:rPr>
        <w:t>Prva</w:t>
      </w:r>
      <w:r w:rsidR="001E6544" w:rsidRPr="00391F6E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tačka</w:t>
      </w:r>
      <w:r w:rsidR="001E6544" w:rsidRPr="00391F6E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dnevnog</w:t>
      </w:r>
      <w:r w:rsidR="001E6544" w:rsidRPr="00391F6E">
        <w:rPr>
          <w:b/>
          <w:noProof/>
          <w:u w:val="single"/>
          <w:lang w:val="sr-Cyrl-RS"/>
        </w:rPr>
        <w:t xml:space="preserve"> </w:t>
      </w:r>
      <w:r>
        <w:rPr>
          <w:b/>
          <w:noProof/>
          <w:u w:val="single"/>
          <w:lang w:val="sr-Cyrl-RS"/>
        </w:rPr>
        <w:t>reda</w:t>
      </w:r>
      <w:r w:rsidR="001E6544" w:rsidRPr="00391F6E">
        <w:rPr>
          <w:b/>
          <w:noProof/>
          <w:lang w:val="sr-Cyrl-RS"/>
        </w:rPr>
        <w:t xml:space="preserve"> </w:t>
      </w:r>
      <w:r w:rsidR="001065F1" w:rsidRPr="00391F6E">
        <w:rPr>
          <w:b/>
          <w:noProof/>
          <w:lang w:val="sr-Cyrl-RS"/>
        </w:rPr>
        <w:t xml:space="preserve">- </w:t>
      </w:r>
      <w:r>
        <w:rPr>
          <w:b/>
          <w:noProof/>
          <w:lang w:val="sr-Cyrl-RS"/>
        </w:rPr>
        <w:t>Izbor</w:t>
      </w:r>
      <w:r w:rsidR="001065F1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zamenika</w:t>
      </w:r>
      <w:r w:rsidR="001065F1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predsednika</w:t>
      </w:r>
      <w:r w:rsidR="001E6544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Odbora</w:t>
      </w:r>
      <w:r w:rsidR="001065F1" w:rsidRPr="00391F6E">
        <w:rPr>
          <w:b/>
          <w:noProof/>
          <w:lang w:val="sr-Cyrl-RS"/>
        </w:rPr>
        <w:t>.</w:t>
      </w:r>
    </w:p>
    <w:p w:rsidR="00FF59E3" w:rsidRPr="00391F6E" w:rsidRDefault="00FF59E3" w:rsidP="001065F1">
      <w:pPr>
        <w:rPr>
          <w:b/>
          <w:noProof/>
          <w:lang w:val="sr-Cyrl-RS"/>
        </w:rPr>
      </w:pPr>
    </w:p>
    <w:p w:rsidR="00FF59E3" w:rsidRPr="00391F6E" w:rsidRDefault="00EB3941" w:rsidP="00FF59E3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</w:t>
      </w:r>
      <w:r w:rsidR="00FF59E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diskusiji</w:t>
      </w:r>
      <w:r w:rsidR="00FF59E3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učestvovali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</w:t>
      </w:r>
      <w:r w:rsidR="00AD3C10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poslanici</w:t>
      </w:r>
      <w:r w:rsidR="000F4AD4" w:rsidRPr="00391F6E">
        <w:rPr>
          <w:noProof/>
          <w:lang w:val="sr-Cyrl-RS"/>
        </w:rPr>
        <w:t>:</w:t>
      </w:r>
      <w:r w:rsidR="00AD3C10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Ivica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Dačić</w:t>
      </w:r>
      <w:r w:rsidR="00971CDB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predsednik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Dubravka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Filipovski</w:t>
      </w:r>
      <w:r w:rsidR="00971CDB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971CD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971CDB" w:rsidRPr="00391F6E">
        <w:rPr>
          <w:noProof/>
          <w:lang w:val="sr-Cyrl-RS"/>
        </w:rPr>
        <w:t>.</w:t>
      </w:r>
    </w:p>
    <w:p w:rsidR="008C1DE8" w:rsidRPr="00391F6E" w:rsidRDefault="008C1DE8" w:rsidP="001065F1">
      <w:pPr>
        <w:rPr>
          <w:b/>
          <w:noProof/>
          <w:lang w:val="sr-Cyrl-RS"/>
        </w:rPr>
      </w:pPr>
    </w:p>
    <w:p w:rsidR="00A7041B" w:rsidRPr="00391F6E" w:rsidRDefault="00EB3941" w:rsidP="00A7041B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Narodni</w:t>
      </w:r>
      <w:r w:rsidR="00ED0A7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ED0A7A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ED0A7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ED0A7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Dubravka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Filipovski</w:t>
      </w:r>
      <w:r w:rsidR="00A7041B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je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predložila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obrazložila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narodni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Jelena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A7041B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član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bude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izabrana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A7041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A7041B" w:rsidRPr="00391F6E">
        <w:rPr>
          <w:noProof/>
          <w:lang w:val="sr-Cyrl-RS"/>
        </w:rPr>
        <w:t>.</w:t>
      </w:r>
    </w:p>
    <w:p w:rsidR="000B0D1A" w:rsidRPr="00391F6E" w:rsidRDefault="000B0D1A" w:rsidP="00A7041B">
      <w:pPr>
        <w:ind w:firstLine="720"/>
        <w:jc w:val="both"/>
        <w:rPr>
          <w:noProof/>
          <w:lang w:val="sr-Cyrl-RS"/>
        </w:rPr>
      </w:pPr>
    </w:p>
    <w:p w:rsidR="00A508E2" w:rsidRDefault="00EB3941" w:rsidP="000A6005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Pošto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nije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drugih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predloga</w:t>
      </w:r>
      <w:r w:rsidR="000B0D1A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Odbor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jednoglasno</w:t>
      </w:r>
      <w:r w:rsidR="000B0D1A" w:rsidRPr="00391F6E">
        <w:rPr>
          <w:noProof/>
          <w:lang w:val="sr-Cyrl-RS"/>
        </w:rPr>
        <w:t xml:space="preserve"> (17 „</w:t>
      </w:r>
      <w:r>
        <w:rPr>
          <w:noProof/>
          <w:lang w:val="sr-Cyrl-RS"/>
        </w:rPr>
        <w:t>za</w:t>
      </w:r>
      <w:r w:rsidR="000B0D1A" w:rsidRPr="00391F6E">
        <w:rPr>
          <w:noProof/>
          <w:lang w:val="sr-Cyrl-RS"/>
        </w:rPr>
        <w:t xml:space="preserve">“, </w:t>
      </w:r>
      <w:r>
        <w:rPr>
          <w:noProof/>
          <w:lang w:val="sr-Cyrl-RS"/>
        </w:rPr>
        <w:t>nije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protiv</w:t>
      </w:r>
      <w:r w:rsidR="000B0D1A" w:rsidRPr="00391F6E">
        <w:rPr>
          <w:noProof/>
          <w:lang w:val="sr-Cyrl-RS"/>
        </w:rPr>
        <w:t xml:space="preserve">, </w:t>
      </w:r>
      <w:r>
        <w:rPr>
          <w:noProof/>
          <w:lang w:val="sr-Cyrl-RS"/>
        </w:rPr>
        <w:t>nije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bilo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uzdržanih</w:t>
      </w:r>
      <w:r w:rsidR="000B0D1A" w:rsidRPr="00391F6E">
        <w:rPr>
          <w:noProof/>
          <w:lang w:val="sr-Cyrl-RS"/>
        </w:rPr>
        <w:t xml:space="preserve">) </w:t>
      </w:r>
      <w:r>
        <w:rPr>
          <w:noProof/>
          <w:lang w:val="sr-Cyrl-RS"/>
        </w:rPr>
        <w:t>izabrao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narodnog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Jelenu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Mijatović</w:t>
      </w:r>
      <w:r w:rsidR="000B0D1A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zamenika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predsednika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prava</w:t>
      </w:r>
      <w:r w:rsidR="0046580B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deteta</w:t>
      </w:r>
      <w:r w:rsidR="000A6005">
        <w:rPr>
          <w:noProof/>
          <w:lang w:val="sr-Cyrl-RS"/>
        </w:rPr>
        <w:t>.</w:t>
      </w:r>
    </w:p>
    <w:p w:rsidR="000A6005" w:rsidRDefault="000A6005" w:rsidP="000A6005">
      <w:pPr>
        <w:ind w:firstLine="720"/>
        <w:jc w:val="both"/>
        <w:rPr>
          <w:noProof/>
          <w:lang w:val="sr-Cyrl-RS"/>
        </w:rPr>
      </w:pPr>
    </w:p>
    <w:p w:rsidR="00391F6E" w:rsidRPr="009462EC" w:rsidRDefault="00EB3941" w:rsidP="001114DA">
      <w:pPr>
        <w:ind w:firstLine="720"/>
        <w:jc w:val="both"/>
        <w:rPr>
          <w:rFonts w:eastAsia="Times New Roman"/>
          <w:noProof/>
          <w:lang w:val="sr-Cyrl-RS"/>
        </w:rPr>
      </w:pPr>
      <w:r>
        <w:rPr>
          <w:noProof/>
          <w:lang w:val="sr-Cyrl-RS"/>
        </w:rPr>
        <w:t>Predsednik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Odbora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ukratko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informisao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0A6005">
        <w:rPr>
          <w:noProof/>
          <w:lang w:val="sr-Cyrl-RS"/>
        </w:rPr>
        <w:t xml:space="preserve"> </w:t>
      </w:r>
      <w:r>
        <w:rPr>
          <w:noProof/>
          <w:lang w:val="sr-Cyrl-RS"/>
        </w:rPr>
        <w:t>poslanike</w:t>
      </w:r>
      <w:r w:rsidR="00D125AD">
        <w:rPr>
          <w:noProof/>
          <w:lang w:val="sr-Cyrl-RS"/>
        </w:rPr>
        <w:t xml:space="preserve"> </w:t>
      </w:r>
      <w:r>
        <w:rPr>
          <w:noProof/>
          <w:lang w:val="sr-Cyrl-RS"/>
        </w:rPr>
        <w:t>koji</w:t>
      </w:r>
      <w:r w:rsidR="00D029C0">
        <w:rPr>
          <w:noProof/>
          <w:lang w:val="sr-Cyrl-RS"/>
        </w:rPr>
        <w:t xml:space="preserve"> </w:t>
      </w:r>
      <w:r>
        <w:rPr>
          <w:noProof/>
          <w:lang w:val="sr-Cyrl-RS"/>
        </w:rPr>
        <w:t>su</w:t>
      </w:r>
      <w:r w:rsidR="00500CB5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500CB5">
        <w:rPr>
          <w:noProof/>
          <w:lang w:val="sr-Cyrl-RS"/>
        </w:rPr>
        <w:t xml:space="preserve"> </w:t>
      </w:r>
      <w:r>
        <w:rPr>
          <w:noProof/>
          <w:lang w:val="sr-Cyrl-RS"/>
        </w:rPr>
        <w:t>Dvanaestom</w:t>
      </w:r>
      <w:r w:rsidR="000E737D">
        <w:rPr>
          <w:noProof/>
          <w:lang w:val="sr-Cyrl-RS"/>
        </w:rPr>
        <w:t xml:space="preserve"> </w:t>
      </w:r>
      <w:r>
        <w:rPr>
          <w:noProof/>
          <w:lang w:val="sr-Cyrl-RS"/>
        </w:rPr>
        <w:t>Sazivu</w:t>
      </w:r>
      <w:r w:rsidR="00500CB5">
        <w:rPr>
          <w:noProof/>
          <w:lang w:val="sr-Cyrl-RS"/>
        </w:rPr>
        <w:t xml:space="preserve"> </w:t>
      </w:r>
      <w:r>
        <w:rPr>
          <w:noProof/>
          <w:lang w:val="sr-Cyrl-RS"/>
        </w:rPr>
        <w:t>Narodne</w:t>
      </w:r>
      <w:r w:rsidR="00500CB5">
        <w:rPr>
          <w:noProof/>
          <w:lang w:val="sr-Cyrl-RS"/>
        </w:rPr>
        <w:t xml:space="preserve"> </w:t>
      </w:r>
      <w:r>
        <w:rPr>
          <w:noProof/>
          <w:lang w:val="sr-Cyrl-RS"/>
        </w:rPr>
        <w:t>skupštine</w:t>
      </w:r>
      <w:r w:rsidR="000E737D">
        <w:rPr>
          <w:noProof/>
          <w:lang w:val="sr-Cyrl-RS"/>
        </w:rPr>
        <w:t xml:space="preserve"> </w:t>
      </w:r>
      <w:r>
        <w:rPr>
          <w:noProof/>
          <w:lang w:val="sr-Cyrl-RS"/>
        </w:rPr>
        <w:t>prvi</w:t>
      </w:r>
      <w:r w:rsidR="00D029C0">
        <w:rPr>
          <w:noProof/>
          <w:lang w:val="sr-Cyrl-RS"/>
        </w:rPr>
        <w:t xml:space="preserve"> </w:t>
      </w:r>
      <w:r>
        <w:rPr>
          <w:noProof/>
          <w:lang w:val="sr-Cyrl-RS"/>
        </w:rPr>
        <w:t>put</w:t>
      </w:r>
      <w:r w:rsidR="00D029C0">
        <w:rPr>
          <w:noProof/>
          <w:lang w:val="sr-Cyrl-RS"/>
        </w:rPr>
        <w:t xml:space="preserve"> </w:t>
      </w:r>
      <w:r>
        <w:rPr>
          <w:rFonts w:eastAsia="Times New Roman"/>
          <w:lang w:val="sr-Cyrl-RS"/>
        </w:rPr>
        <w:t>članovi</w:t>
      </w:r>
      <w:r w:rsidR="00BA1B3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BA1B3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zamenici</w:t>
      </w:r>
      <w:r w:rsidR="00BA1B30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članova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Odbora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FA3FF3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deteta</w:t>
      </w:r>
      <w:r w:rsidR="00FA3FF3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i</w:t>
      </w:r>
      <w:r w:rsidR="0092656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tom</w:t>
      </w:r>
      <w:r w:rsidR="0092656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prilikom</w:t>
      </w:r>
      <w:r w:rsidR="0092656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="00926562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ukazao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specifičnosti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="007D4257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ima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odnosu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druge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odbore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Narodnoj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skupštini</w:t>
      </w:r>
      <w:r w:rsidR="00C46005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sa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posebnim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osvrtom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</w:t>
      </w:r>
      <w:r w:rsidR="00C46005">
        <w:rPr>
          <w:rFonts w:eastAsia="Times New Roman"/>
          <w:lang w:val="sr-Cyrl-RS"/>
        </w:rPr>
        <w:t>.</w:t>
      </w:r>
      <w:r w:rsidR="00391F6E" w:rsidRPr="00391F6E">
        <w:rPr>
          <w:rFonts w:eastAsia="Times New Roman"/>
          <w:lang w:val="sr-Cyrl-RS"/>
        </w:rPr>
        <w:t xml:space="preserve"> 47. </w:t>
      </w:r>
      <w:r>
        <w:rPr>
          <w:rFonts w:eastAsia="Times New Roman"/>
          <w:lang w:val="sr-Cyrl-RS"/>
        </w:rPr>
        <w:t>i</w:t>
      </w:r>
      <w:r w:rsidR="00391F6E" w:rsidRPr="00391F6E">
        <w:rPr>
          <w:rFonts w:eastAsia="Times New Roman"/>
          <w:lang w:val="sr-Cyrl-RS"/>
        </w:rPr>
        <w:t xml:space="preserve"> 67. </w:t>
      </w:r>
      <w:r>
        <w:rPr>
          <w:rFonts w:eastAsia="Times New Roman"/>
          <w:lang w:val="sr-Cyrl-RS"/>
        </w:rPr>
        <w:t>Poslovnika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kojima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propisani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sastav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C460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nadležnost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Odbora</w:t>
      </w:r>
      <w:r w:rsidR="00391F6E" w:rsidRPr="00391F6E">
        <w:rPr>
          <w:rFonts w:eastAsia="Times New Roman"/>
          <w:lang w:val="sr-Cyrl-RS"/>
        </w:rPr>
        <w:t>.</w:t>
      </w:r>
      <w:r w:rsidR="00926562">
        <w:rPr>
          <w:noProof/>
          <w:lang w:val="sr-Cyrl-RS"/>
        </w:rPr>
        <w:t xml:space="preserve"> </w:t>
      </w:r>
      <w:r>
        <w:rPr>
          <w:noProof/>
          <w:lang w:val="sr-Cyrl-RS"/>
        </w:rPr>
        <w:t>S</w:t>
      </w:r>
      <w:r w:rsidR="00926562">
        <w:rPr>
          <w:noProof/>
          <w:lang w:val="sr-Cyrl-RS"/>
        </w:rPr>
        <w:t xml:space="preserve"> </w:t>
      </w:r>
      <w:r>
        <w:rPr>
          <w:noProof/>
          <w:lang w:val="sr-Cyrl-RS"/>
        </w:rPr>
        <w:t>tim</w:t>
      </w:r>
      <w:r w:rsidR="00926562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926562">
        <w:rPr>
          <w:noProof/>
          <w:lang w:val="sr-Cyrl-RS"/>
        </w:rPr>
        <w:t xml:space="preserve"> </w:t>
      </w:r>
      <w:r>
        <w:rPr>
          <w:noProof/>
          <w:lang w:val="sr-Cyrl-RS"/>
        </w:rPr>
        <w:t>vezi</w:t>
      </w:r>
      <w:r w:rsidR="00926562">
        <w:rPr>
          <w:noProof/>
          <w:lang w:val="sr-Cyrl-RS"/>
        </w:rPr>
        <w:t xml:space="preserve">, </w:t>
      </w:r>
      <w:r>
        <w:rPr>
          <w:noProof/>
          <w:lang w:val="sr-Cyrl-RS"/>
        </w:rPr>
        <w:t>istakao</w:t>
      </w:r>
      <w:r w:rsidR="004B0934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4B0934">
        <w:rPr>
          <w:noProof/>
          <w:lang w:val="sr-Cyrl-RS"/>
        </w:rPr>
        <w:t xml:space="preserve"> </w:t>
      </w:r>
      <w:r>
        <w:rPr>
          <w:noProof/>
          <w:lang w:val="sr-Cyrl-RS"/>
        </w:rPr>
        <w:t>da</w:t>
      </w:r>
      <w:r w:rsidR="004B0934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4B0934">
        <w:rPr>
          <w:noProof/>
          <w:lang w:val="sr-Cyrl-RS"/>
        </w:rPr>
        <w:t xml:space="preserve"> </w:t>
      </w:r>
      <w:r>
        <w:rPr>
          <w:rFonts w:eastAsia="Times New Roman"/>
          <w:lang w:val="sr-Cyrl-RS"/>
        </w:rPr>
        <w:t>Odbor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prava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deteta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obrazuje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kao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posebno</w:t>
      </w:r>
      <w:r w:rsidR="00391F6E" w:rsidRPr="00391F6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stalno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radno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telo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4B0934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kao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="004B093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CS"/>
        </w:rPr>
        <w:t>Odbor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osim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po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funkciji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predsednik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čine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potpredsednici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391F6E" w:rsidRPr="00391F6E">
        <w:rPr>
          <w:rFonts w:eastAsia="Times New Roman"/>
          <w:lang w:val="sr-Cyrl-CS"/>
        </w:rPr>
        <w:t>,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predstavnici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poslaničkih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grupa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Narodnoj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skupštini</w:t>
      </w:r>
      <w:r w:rsidR="00CC74A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socijalna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391F6E" w:rsidRPr="00391F6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društvenu</w:t>
      </w:r>
      <w:r w:rsidR="00391F6E" w:rsidRPr="00391F6E">
        <w:rPr>
          <w:rFonts w:eastAsia="Times New Roman"/>
          <w:lang w:val="sr-Cyrl-CS"/>
        </w:rPr>
        <w:t xml:space="preserve"> </w:t>
      </w:r>
      <w:r>
        <w:rPr>
          <w:rFonts w:eastAsia="Times New Roman"/>
          <w:noProof/>
          <w:lang w:val="sr-Cyrl-RS"/>
        </w:rPr>
        <w:t>uključenost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smanjenje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siromaštva</w:t>
      </w:r>
      <w:r w:rsidR="00391F6E" w:rsidRPr="00391F6E">
        <w:rPr>
          <w:rFonts w:eastAsia="Times New Roman"/>
          <w:noProof/>
          <w:lang w:val="sr-Cyrl-RS"/>
        </w:rPr>
        <w:t>.</w:t>
      </w:r>
      <w:r w:rsidR="0092656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Takođe</w:t>
      </w:r>
      <w:r w:rsidR="0092656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je</w:t>
      </w:r>
      <w:r w:rsidR="0092656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ukazao</w:t>
      </w:r>
      <w:r w:rsidR="008358F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da</w:t>
      </w:r>
      <w:r w:rsidR="00396CC2" w:rsidRPr="009462EC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za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razliku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drugih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8358F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</w:t>
      </w:r>
      <w:r w:rsidR="008358F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Narodnoj</w:t>
      </w:r>
      <w:r w:rsidR="008358FF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skupštini</w:t>
      </w:r>
      <w:r w:rsidR="00391F6E" w:rsidRPr="00391F6E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kojima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je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broj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članova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definisan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Poslovnikom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Narodne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skupštine</w:t>
      </w:r>
      <w:r w:rsidR="00396CC2" w:rsidRPr="009462EC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Odbor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prava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deteta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nema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takvu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odredbu</w:t>
      </w:r>
      <w:r w:rsidR="00396CC2" w:rsidRPr="009462EC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već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broj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članova</w:t>
      </w:r>
      <w:r w:rsidR="00396CC2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zavisi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broja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potpredsednika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broja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obrazovanih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poslaničkih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grupa</w:t>
      </w:r>
      <w:r w:rsidR="00A34023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</w:t>
      </w:r>
      <w:r w:rsidR="00A34023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Narodnoj</w:t>
      </w:r>
      <w:r w:rsidR="00A34023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skupštini</w:t>
      </w:r>
      <w:r w:rsidR="00391F6E" w:rsidRPr="00391F6E">
        <w:rPr>
          <w:rFonts w:eastAsia="Times New Roman"/>
          <w:noProof/>
          <w:lang w:val="sr-Cyrl-RS"/>
        </w:rPr>
        <w:t>.</w:t>
      </w:r>
      <w:r w:rsidR="001114DA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Naime</w:t>
      </w:r>
      <w:r w:rsidR="0057197B" w:rsidRPr="009462EC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predsednik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je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pozvao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članove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zamenike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članova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57197B" w:rsidRPr="009462EC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da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ukoliko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imaju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neke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predloge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ili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sugestije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vezi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radom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budućem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periodu</w:t>
      </w:r>
      <w:r w:rsidR="00391F6E" w:rsidRPr="00391F6E">
        <w:rPr>
          <w:rFonts w:eastAsia="Times New Roman"/>
          <w:noProof/>
          <w:lang w:val="sr-Cyrl-RS"/>
        </w:rPr>
        <w:t xml:space="preserve">, </w:t>
      </w:r>
      <w:r>
        <w:rPr>
          <w:rFonts w:eastAsia="Times New Roman"/>
          <w:noProof/>
          <w:lang w:val="sr-Cyrl-RS"/>
        </w:rPr>
        <w:t>iste</w:t>
      </w:r>
      <w:r w:rsidR="0057197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dostave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Službi</w:t>
      </w:r>
      <w:r w:rsidR="00391F6E" w:rsidRPr="00391F6E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kako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bi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se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zajednički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učestvovalo</w:t>
      </w:r>
      <w:r w:rsidR="005E4AF4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u</w:t>
      </w:r>
      <w:r w:rsidR="00E95FAC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izradili</w:t>
      </w:r>
      <w:r w:rsidR="005B2AB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plan</w:t>
      </w:r>
      <w:r w:rsidR="005B2AB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rada</w:t>
      </w:r>
      <w:r w:rsidR="005B2ABB" w:rsidRPr="009462EC">
        <w:rPr>
          <w:rFonts w:eastAsia="Times New Roman"/>
          <w:noProof/>
          <w:lang w:val="sr-Cyrl-RS"/>
        </w:rPr>
        <w:t xml:space="preserve"> </w:t>
      </w:r>
      <w:r>
        <w:rPr>
          <w:rFonts w:eastAsia="Times New Roman"/>
          <w:noProof/>
          <w:lang w:val="sr-Cyrl-RS"/>
        </w:rPr>
        <w:t>Odbora</w:t>
      </w:r>
      <w:r w:rsidR="005B2ABB" w:rsidRPr="009462EC">
        <w:rPr>
          <w:rFonts w:eastAsia="Times New Roman"/>
          <w:noProof/>
          <w:lang w:val="sr-Cyrl-RS"/>
        </w:rPr>
        <w:t>.</w:t>
      </w:r>
    </w:p>
    <w:p w:rsidR="009462EC" w:rsidRPr="009462EC" w:rsidRDefault="009462EC" w:rsidP="0057197B">
      <w:pPr>
        <w:ind w:firstLine="720"/>
        <w:jc w:val="both"/>
        <w:rPr>
          <w:rFonts w:eastAsia="Times New Roman"/>
          <w:noProof/>
          <w:lang w:val="sr-Cyrl-RS"/>
        </w:rPr>
      </w:pPr>
    </w:p>
    <w:p w:rsidR="009462EC" w:rsidRPr="009462EC" w:rsidRDefault="00AD0E37" w:rsidP="00AD0E37">
      <w:pPr>
        <w:tabs>
          <w:tab w:val="left" w:pos="0"/>
        </w:tabs>
        <w:jc w:val="both"/>
        <w:rPr>
          <w:noProof/>
          <w:lang w:val="sr-Cyrl-RS"/>
        </w:rPr>
      </w:pPr>
      <w:r>
        <w:rPr>
          <w:noProof/>
          <w:lang w:val="sr-Cyrl-RS"/>
        </w:rPr>
        <w:tab/>
      </w:r>
      <w:r w:rsidR="00EB3941">
        <w:rPr>
          <w:noProof/>
          <w:lang w:val="sr-Cyrl-RS"/>
        </w:rPr>
        <w:t>Polazeći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toga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Poslovnikom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Narodne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skupštine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predviđeno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predsednik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Narodne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skupštine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bude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čelu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za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prava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deteta</w:t>
      </w:r>
      <w:r w:rsidR="009462EC" w:rsidRPr="009462EC">
        <w:rPr>
          <w:noProof/>
          <w:lang w:val="sr-Cyrl-RS"/>
        </w:rPr>
        <w:t xml:space="preserve">, </w:t>
      </w:r>
      <w:r w:rsidR="00EB3941">
        <w:rPr>
          <w:noProof/>
          <w:lang w:val="sr-Cyrl-RS"/>
        </w:rPr>
        <w:t>Ivica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Dačić</w:t>
      </w:r>
      <w:r w:rsidR="006A0717">
        <w:rPr>
          <w:noProof/>
          <w:lang w:val="sr-Cyrl-RS"/>
        </w:rPr>
        <w:t xml:space="preserve">, </w:t>
      </w:r>
      <w:r w:rsidR="00EB3941">
        <w:rPr>
          <w:noProof/>
          <w:lang w:val="sr-Cyrl-RS"/>
        </w:rPr>
        <w:t>predsednik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istakao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6A0717">
        <w:rPr>
          <w:noProof/>
          <w:lang w:val="sr-Cyrl-RS"/>
        </w:rPr>
        <w:t xml:space="preserve">, </w:t>
      </w:r>
      <w:r w:rsidR="00EB3941">
        <w:rPr>
          <w:noProof/>
          <w:lang w:val="sr-Cyrl-RS"/>
        </w:rPr>
        <w:t>i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pored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svih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političkih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tema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koje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su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aktuelne</w:t>
      </w:r>
      <w:r w:rsidR="009462EC" w:rsidRPr="009462EC">
        <w:rPr>
          <w:noProof/>
          <w:lang w:val="sr-Cyrl-RS"/>
        </w:rPr>
        <w:t xml:space="preserve">, </w:t>
      </w:r>
      <w:r w:rsidR="00EB3941">
        <w:rPr>
          <w:noProof/>
          <w:lang w:val="sr-Cyrl-RS"/>
        </w:rPr>
        <w:t>svakako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jedna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najvažnijih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tema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koja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se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tiče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svakog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čoveka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jesu</w:t>
      </w:r>
      <w:r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upravo</w:t>
      </w:r>
      <w:r w:rsidR="006A071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prava</w:t>
      </w:r>
      <w:r w:rsidR="003928C8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deteta</w:t>
      </w:r>
      <w:r w:rsidR="009462EC" w:rsidRPr="009462EC">
        <w:rPr>
          <w:noProof/>
          <w:lang w:val="sr-Cyrl-RS"/>
        </w:rPr>
        <w:t xml:space="preserve">. </w:t>
      </w:r>
      <w:r w:rsidR="00EB3941">
        <w:rPr>
          <w:noProof/>
          <w:lang w:val="sr-Cyrl-RS"/>
        </w:rPr>
        <w:t>Zato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predsednik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uputio</w:t>
      </w:r>
      <w:r w:rsidR="00AF73B2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poziv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članovima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zamenicima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članova</w:t>
      </w:r>
      <w:r w:rsidR="005A7DCA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pristupe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veoma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odgovorno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kreativno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radu</w:t>
      </w:r>
      <w:r w:rsidR="00C05AC6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izrazio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spremnost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maksimalni</w:t>
      </w:r>
      <w:r w:rsidR="007364A5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doprinos</w:t>
      </w:r>
      <w:r w:rsidR="004711A7">
        <w:rPr>
          <w:noProof/>
          <w:lang w:val="sr-Cyrl-RS"/>
        </w:rPr>
        <w:t>,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zajedno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sa</w:t>
      </w:r>
      <w:r w:rsidR="009462EC" w:rsidRPr="009462EC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svima</w:t>
      </w:r>
      <w:r w:rsidR="004711A7">
        <w:rPr>
          <w:noProof/>
          <w:lang w:val="sr-Cyrl-RS"/>
        </w:rPr>
        <w:t>,</w:t>
      </w:r>
      <w:r w:rsidR="000E638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u</w:t>
      </w:r>
      <w:r w:rsidR="000E638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narednom</w:t>
      </w:r>
      <w:r w:rsidR="000E638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periodu</w:t>
      </w:r>
      <w:r w:rsidR="005D7060">
        <w:rPr>
          <w:noProof/>
          <w:lang w:val="sr-Cyrl-RS"/>
        </w:rPr>
        <w:t>,</w:t>
      </w:r>
      <w:r w:rsidR="000E638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kako</w:t>
      </w:r>
      <w:r w:rsidR="000E638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bi</w:t>
      </w:r>
      <w:r w:rsidR="004711A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se</w:t>
      </w:r>
      <w:r w:rsidR="004711A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osmislile</w:t>
      </w:r>
      <w:r w:rsidR="004711A7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aktivnosti</w:t>
      </w:r>
      <w:r w:rsidR="0014216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="0014216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jer</w:t>
      </w:r>
      <w:r w:rsidR="0014216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</w:t>
      </w:r>
      <w:r w:rsidR="00937A53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mišljenja</w:t>
      </w:r>
      <w:r w:rsidR="00937A53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937A53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je</w:t>
      </w:r>
      <w:r w:rsidR="00937A53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oblast</w:t>
      </w:r>
      <w:r w:rsidR="0014216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prava</w:t>
      </w:r>
      <w:r w:rsidR="0014216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deteta</w:t>
      </w:r>
      <w:r w:rsidR="00937A53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izuzetno</w:t>
      </w:r>
      <w:r w:rsidR="003162AF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velika</w:t>
      </w:r>
      <w:r w:rsidR="00F16472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F16472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značajna</w:t>
      </w:r>
      <w:r w:rsidR="00F36AE9">
        <w:rPr>
          <w:noProof/>
          <w:lang w:val="sr-Cyrl-RS"/>
        </w:rPr>
        <w:t xml:space="preserve">, </w:t>
      </w:r>
      <w:r w:rsidR="00EB3941">
        <w:rPr>
          <w:noProof/>
          <w:lang w:val="sr-Cyrl-RS"/>
        </w:rPr>
        <w:t>kao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zavisi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svih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kako</w:t>
      </w:r>
      <w:r w:rsidR="00F36AE9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</w:t>
      </w:r>
      <w:r w:rsidR="00F36AE9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koji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način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će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iskoriste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mogućnosti</w:t>
      </w:r>
      <w:r w:rsidR="005D7060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predviđene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Poslovnikom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Narodne</w:t>
      </w:r>
      <w:r w:rsidR="006E2761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skupštine</w:t>
      </w:r>
      <w:r w:rsidR="009462EC" w:rsidRPr="009462EC">
        <w:rPr>
          <w:noProof/>
          <w:lang w:val="sr-Cyrl-RS"/>
        </w:rPr>
        <w:t>.</w:t>
      </w:r>
    </w:p>
    <w:p w:rsidR="00A7041B" w:rsidRPr="00391F6E" w:rsidRDefault="00A7041B" w:rsidP="001065F1">
      <w:pPr>
        <w:rPr>
          <w:b/>
          <w:noProof/>
          <w:lang w:val="sr-Cyrl-RS"/>
        </w:rPr>
      </w:pPr>
    </w:p>
    <w:p w:rsidR="008C1DE8" w:rsidRPr="00391F6E" w:rsidRDefault="00EB3941" w:rsidP="00175F0D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Sednica</w:t>
      </w:r>
      <w:r w:rsidR="008C1DE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je</w:t>
      </w:r>
      <w:r w:rsidR="008C1DE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završena</w:t>
      </w:r>
      <w:r w:rsidR="008C1DE8" w:rsidRPr="00391F6E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8C1DE8" w:rsidRPr="00391F6E">
        <w:rPr>
          <w:noProof/>
          <w:lang w:val="sr-Cyrl-RS"/>
        </w:rPr>
        <w:t xml:space="preserve"> 13,40 </w:t>
      </w:r>
      <w:r>
        <w:rPr>
          <w:noProof/>
          <w:lang w:val="sr-Cyrl-RS"/>
        </w:rPr>
        <w:t>časova</w:t>
      </w:r>
      <w:r w:rsidR="008C1DE8" w:rsidRPr="00391F6E">
        <w:rPr>
          <w:noProof/>
          <w:lang w:val="sr-Cyrl-RS"/>
        </w:rPr>
        <w:t xml:space="preserve">. </w:t>
      </w:r>
    </w:p>
    <w:p w:rsidR="008C1DE8" w:rsidRPr="00391F6E" w:rsidRDefault="008C1DE8" w:rsidP="008C1DE8">
      <w:pPr>
        <w:ind w:firstLine="720"/>
        <w:jc w:val="both"/>
        <w:rPr>
          <w:noProof/>
          <w:lang w:val="sr-Cyrl-RS"/>
        </w:rPr>
      </w:pPr>
    </w:p>
    <w:p w:rsidR="008C1DE8" w:rsidRPr="00391F6E" w:rsidRDefault="00EB3941" w:rsidP="008C1DE8">
      <w:pPr>
        <w:ind w:firstLine="720"/>
        <w:jc w:val="both"/>
        <w:rPr>
          <w:b/>
          <w:noProof/>
          <w:lang w:val="sr-Cyrl-RS"/>
        </w:rPr>
      </w:pPr>
      <w:r>
        <w:rPr>
          <w:b/>
          <w:noProof/>
          <w:lang w:val="sr-Cyrl-RS"/>
        </w:rPr>
        <w:t>Sastavni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deo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ovog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zapisnika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čini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prepis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obrađenog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tonskog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snimka</w:t>
      </w:r>
      <w:r w:rsidR="008C1DE8" w:rsidRPr="00391F6E">
        <w:rPr>
          <w:b/>
          <w:noProof/>
          <w:lang w:val="sr-Cyrl-RS"/>
        </w:rPr>
        <w:t xml:space="preserve">, </w:t>
      </w:r>
      <w:r>
        <w:rPr>
          <w:b/>
          <w:noProof/>
          <w:lang w:val="sr-Cyrl-RS"/>
        </w:rPr>
        <w:t>vođen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na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sednici</w:t>
      </w:r>
      <w:r w:rsidR="008C1DE8" w:rsidRPr="00391F6E">
        <w:rPr>
          <w:b/>
          <w:noProof/>
          <w:lang w:val="sr-Cyrl-RS"/>
        </w:rPr>
        <w:t xml:space="preserve"> </w:t>
      </w:r>
      <w:r>
        <w:rPr>
          <w:b/>
          <w:noProof/>
          <w:lang w:val="sr-Cyrl-RS"/>
        </w:rPr>
        <w:t>Odbora</w:t>
      </w:r>
      <w:r w:rsidR="008C1DE8" w:rsidRPr="00391F6E">
        <w:rPr>
          <w:b/>
          <w:noProof/>
          <w:lang w:val="sr-Cyrl-RS"/>
        </w:rPr>
        <w:t>.</w:t>
      </w: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ind w:firstLine="720"/>
        <w:jc w:val="both"/>
        <w:rPr>
          <w:b/>
          <w:noProof/>
          <w:lang w:val="sr-Cyrl-RS"/>
        </w:rPr>
      </w:pP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</w:t>
      </w:r>
      <w:r w:rsidR="00EB3941">
        <w:rPr>
          <w:noProof/>
          <w:lang w:val="sr-Cyrl-RS"/>
        </w:rPr>
        <w:t>SEKRETAR</w:t>
      </w:r>
      <w:r w:rsidRPr="00391F6E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  <w:r w:rsidRPr="00391F6E">
        <w:rPr>
          <w:noProof/>
          <w:lang w:val="sr-Cyrl-RS"/>
        </w:rPr>
        <w:t xml:space="preserve">                                                         </w:t>
      </w:r>
      <w:r w:rsidR="00EB3941">
        <w:rPr>
          <w:noProof/>
          <w:lang w:val="sr-Cyrl-RS"/>
        </w:rPr>
        <w:t>PREDSEDNIK</w:t>
      </w:r>
      <w:r w:rsidRPr="00391F6E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ODBORA</w:t>
      </w: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       </w:t>
      </w:r>
    </w:p>
    <w:p w:rsidR="008C1DE8" w:rsidRPr="00391F6E" w:rsidRDefault="008C1DE8" w:rsidP="008C1DE8">
      <w:pPr>
        <w:rPr>
          <w:noProof/>
          <w:lang w:val="sr-Cyrl-RS"/>
        </w:rPr>
      </w:pPr>
      <w:r w:rsidRPr="00391F6E">
        <w:rPr>
          <w:noProof/>
          <w:lang w:val="sr-Cyrl-RS"/>
        </w:rPr>
        <w:t xml:space="preserve">        </w:t>
      </w:r>
      <w:r w:rsidR="00EB3941">
        <w:rPr>
          <w:noProof/>
          <w:lang w:val="sr-Cyrl-RS"/>
        </w:rPr>
        <w:t>Jelena</w:t>
      </w:r>
      <w:r w:rsidRPr="00391F6E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Đorić</w:t>
      </w:r>
      <w:r w:rsidRPr="00391F6E">
        <w:rPr>
          <w:noProof/>
          <w:lang w:val="sr-Cyrl-RS"/>
        </w:rPr>
        <w:t xml:space="preserve">                                                                           </w:t>
      </w:r>
      <w:r w:rsidR="00EB3941">
        <w:rPr>
          <w:noProof/>
          <w:lang w:val="sr-Cyrl-RS"/>
        </w:rPr>
        <w:t>Ivica</w:t>
      </w:r>
      <w:r w:rsidRPr="00391F6E">
        <w:rPr>
          <w:noProof/>
          <w:lang w:val="sr-Cyrl-RS"/>
        </w:rPr>
        <w:t xml:space="preserve"> </w:t>
      </w:r>
      <w:r w:rsidR="00EB3941">
        <w:rPr>
          <w:noProof/>
          <w:lang w:val="sr-Cyrl-RS"/>
        </w:rPr>
        <w:t>Dačić</w:t>
      </w:r>
    </w:p>
    <w:p w:rsidR="008C1DE8" w:rsidRPr="00391F6E" w:rsidRDefault="008C1DE8" w:rsidP="008C1DE8">
      <w:pPr>
        <w:jc w:val="both"/>
        <w:rPr>
          <w:noProof/>
          <w:lang w:val="sr-Cyrl-RS"/>
        </w:rPr>
      </w:pPr>
    </w:p>
    <w:p w:rsidR="008C1DE8" w:rsidRPr="00391F6E" w:rsidRDefault="008C1DE8" w:rsidP="008C1DE8">
      <w:pPr>
        <w:rPr>
          <w:noProof/>
          <w:lang w:val="sr-Cyrl-RS"/>
        </w:rPr>
      </w:pPr>
    </w:p>
    <w:p w:rsidR="004253E9" w:rsidRPr="00391F6E" w:rsidRDefault="004253E9">
      <w:pPr>
        <w:rPr>
          <w:noProof/>
          <w:lang w:val="sr-Cyrl-RS"/>
        </w:rPr>
      </w:pPr>
    </w:p>
    <w:sectPr w:rsidR="004253E9" w:rsidRPr="00391F6E" w:rsidSect="00280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05" w:rsidRDefault="00505A05" w:rsidP="00EA2874">
      <w:r>
        <w:separator/>
      </w:r>
    </w:p>
  </w:endnote>
  <w:endnote w:type="continuationSeparator" w:id="0">
    <w:p w:rsidR="00505A05" w:rsidRDefault="00505A05" w:rsidP="00EA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Ciril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1" w:rsidRDefault="00EB3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019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2874" w:rsidRDefault="00EA2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2874" w:rsidRDefault="00EA28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1" w:rsidRDefault="00EB3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05" w:rsidRDefault="00505A05" w:rsidP="00EA2874">
      <w:r>
        <w:separator/>
      </w:r>
    </w:p>
  </w:footnote>
  <w:footnote w:type="continuationSeparator" w:id="0">
    <w:p w:rsidR="00505A05" w:rsidRDefault="00505A05" w:rsidP="00EA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1" w:rsidRDefault="00EB3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1" w:rsidRDefault="00EB39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41" w:rsidRDefault="00EB3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0717"/>
    <w:multiLevelType w:val="hybridMultilevel"/>
    <w:tmpl w:val="3BC6ABE8"/>
    <w:lvl w:ilvl="0" w:tplc="AB3A5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5F1"/>
    <w:rsid w:val="00047DB7"/>
    <w:rsid w:val="00066979"/>
    <w:rsid w:val="000A6005"/>
    <w:rsid w:val="000B0D1A"/>
    <w:rsid w:val="000E6381"/>
    <w:rsid w:val="000E737D"/>
    <w:rsid w:val="000F4AD4"/>
    <w:rsid w:val="001065F1"/>
    <w:rsid w:val="001114DA"/>
    <w:rsid w:val="0014216F"/>
    <w:rsid w:val="00175F0D"/>
    <w:rsid w:val="001A2824"/>
    <w:rsid w:val="001E10DB"/>
    <w:rsid w:val="001E6544"/>
    <w:rsid w:val="00212535"/>
    <w:rsid w:val="00280657"/>
    <w:rsid w:val="003162AF"/>
    <w:rsid w:val="00333019"/>
    <w:rsid w:val="00357482"/>
    <w:rsid w:val="00391F6E"/>
    <w:rsid w:val="003928C8"/>
    <w:rsid w:val="00396CC2"/>
    <w:rsid w:val="004253E9"/>
    <w:rsid w:val="0046580B"/>
    <w:rsid w:val="004711A7"/>
    <w:rsid w:val="004B0934"/>
    <w:rsid w:val="004B66E8"/>
    <w:rsid w:val="004E5C73"/>
    <w:rsid w:val="00500CB5"/>
    <w:rsid w:val="00505810"/>
    <w:rsid w:val="00505A05"/>
    <w:rsid w:val="005264EC"/>
    <w:rsid w:val="00531D04"/>
    <w:rsid w:val="0053582A"/>
    <w:rsid w:val="0056208E"/>
    <w:rsid w:val="0057197B"/>
    <w:rsid w:val="005A7DCA"/>
    <w:rsid w:val="005B239F"/>
    <w:rsid w:val="005B2ABB"/>
    <w:rsid w:val="005D7060"/>
    <w:rsid w:val="005E4AF4"/>
    <w:rsid w:val="0061193D"/>
    <w:rsid w:val="006446E4"/>
    <w:rsid w:val="006A0717"/>
    <w:rsid w:val="006E2761"/>
    <w:rsid w:val="006F6D6C"/>
    <w:rsid w:val="0073434D"/>
    <w:rsid w:val="007364A5"/>
    <w:rsid w:val="00793B6A"/>
    <w:rsid w:val="007D4257"/>
    <w:rsid w:val="007F6C1D"/>
    <w:rsid w:val="007F7447"/>
    <w:rsid w:val="008358FF"/>
    <w:rsid w:val="00854ED1"/>
    <w:rsid w:val="008C1DE8"/>
    <w:rsid w:val="008D08F4"/>
    <w:rsid w:val="00916E41"/>
    <w:rsid w:val="00920CB8"/>
    <w:rsid w:val="00926562"/>
    <w:rsid w:val="00937A53"/>
    <w:rsid w:val="009462EC"/>
    <w:rsid w:val="00971CDB"/>
    <w:rsid w:val="00984ED7"/>
    <w:rsid w:val="0099522F"/>
    <w:rsid w:val="00A34023"/>
    <w:rsid w:val="00A508E2"/>
    <w:rsid w:val="00A7041B"/>
    <w:rsid w:val="00A71994"/>
    <w:rsid w:val="00AC35E6"/>
    <w:rsid w:val="00AD0E37"/>
    <w:rsid w:val="00AD3C10"/>
    <w:rsid w:val="00AF73B2"/>
    <w:rsid w:val="00BA1B30"/>
    <w:rsid w:val="00BB795A"/>
    <w:rsid w:val="00BC2908"/>
    <w:rsid w:val="00C05AC6"/>
    <w:rsid w:val="00C46005"/>
    <w:rsid w:val="00C84EE3"/>
    <w:rsid w:val="00CC74A4"/>
    <w:rsid w:val="00D029C0"/>
    <w:rsid w:val="00D125AD"/>
    <w:rsid w:val="00D82EA2"/>
    <w:rsid w:val="00DD1A58"/>
    <w:rsid w:val="00DD530C"/>
    <w:rsid w:val="00DF0533"/>
    <w:rsid w:val="00DF6468"/>
    <w:rsid w:val="00E10F9E"/>
    <w:rsid w:val="00E95FAC"/>
    <w:rsid w:val="00EA2874"/>
    <w:rsid w:val="00EB3941"/>
    <w:rsid w:val="00ED0A7A"/>
    <w:rsid w:val="00F16472"/>
    <w:rsid w:val="00F36AE9"/>
    <w:rsid w:val="00F52CD4"/>
    <w:rsid w:val="00FA3FF3"/>
    <w:rsid w:val="00FF0704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5F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65F1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5F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3">
    <w:name w:val="Body Text 3"/>
    <w:basedOn w:val="Normal"/>
    <w:link w:val="BodyText3Char"/>
    <w:rsid w:val="001065F1"/>
    <w:pPr>
      <w:jc w:val="both"/>
    </w:pPr>
    <w:rPr>
      <w:rFonts w:ascii="TimesCiril" w:eastAsia="Times New Roman" w:hAnsi="TimesCiril"/>
      <w:sz w:val="28"/>
      <w:lang w:val="hr-HR" w:eastAsia="hr-HR"/>
    </w:rPr>
  </w:style>
  <w:style w:type="character" w:customStyle="1" w:styleId="BodyText3Char">
    <w:name w:val="Body Text 3 Char"/>
    <w:basedOn w:val="DefaultParagraphFont"/>
    <w:link w:val="BodyText3"/>
    <w:rsid w:val="001065F1"/>
    <w:rPr>
      <w:rFonts w:ascii="TimesCiril" w:eastAsia="Times New Roman" w:hAnsi="TimesCiril" w:cs="Times New Roman"/>
      <w:sz w:val="28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28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74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cp:lastPrinted>2020-11-04T11:37:00Z</cp:lastPrinted>
  <dcterms:created xsi:type="dcterms:W3CDTF">2021-08-04T06:24:00Z</dcterms:created>
  <dcterms:modified xsi:type="dcterms:W3CDTF">2021-08-04T06:24:00Z</dcterms:modified>
</cp:coreProperties>
</file>